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B6" w:rsidRDefault="00B159B6" w:rsidP="00B159B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История Хаджа</w:t>
      </w:r>
    </w:p>
    <w:p w:rsidR="00B159B6" w:rsidRDefault="00B159B6" w:rsidP="00B159B6">
      <w:pPr>
        <w:jc w:val="center"/>
      </w:pPr>
      <w:r>
        <w:rPr>
          <w:noProof/>
        </w:rPr>
        <w:drawing>
          <wp:inline distT="0" distB="0" distL="0" distR="0" wp14:anchorId="78F5782A" wp14:editId="7C0FE81A">
            <wp:extent cx="2668905" cy="1595120"/>
            <wp:effectExtent l="0" t="0" r="0" b="5080"/>
            <wp:docPr id="59" name="Picture 59" descr="http://www.islamreligion.com/articles/images/A_History_of_the_Hajj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islamreligion.com/articles/images/A_History_of_the_Hajj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Хадж переводится как «направиться куда-то».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это слово приобретает несколько иное значение – ежегодное паломничество мусульман в Мекку для совершения определенных религиозных обрядов в соответствии с предписанием пророка Мухаммада, да благословит его Аллах и приветствует.</w:t>
      </w:r>
      <w:proofErr w:type="gramEnd"/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Впервые обряды хаджа были установлены Господом во времена пророка Ибрахима (Авраама).</w:t>
      </w:r>
      <w:proofErr w:type="gramEnd"/>
      <w:r>
        <w:rPr>
          <w:color w:val="000000"/>
          <w:sz w:val="26"/>
          <w:szCs w:val="26"/>
        </w:rPr>
        <w:t xml:space="preserve"> Ему было доверено построить Каабу – дом Бога – вместе со своим сыном Исмаилом в городе Мекка. Вот что Господь сказал о Каабе: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Мы указали Ибрахиму (Аврааму) на место Дома (Каабы): «Ничего не приобщай ко Мне в сотоварищи и очищай Мой Дом (Каабу) для тех, кто совершает обход, выстаивает намазы, кланяется и падает ниц» (Коран 22:26)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Завершив строительство благословенной Каабы, пророк Ибрахим возвращался сюда каждый год для совершения обрядов хаджа.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его смерти Исмаил продолжал следовать примеру отца.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шли годы, и со временем и цель, и форма хаджа были утеряны.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Идолопоклонство постепенно вытеснило религию Аллаха с Аравийского полуострова.</w:t>
      </w:r>
      <w:proofErr w:type="gramEnd"/>
      <w:r>
        <w:rPr>
          <w:color w:val="000000"/>
          <w:sz w:val="26"/>
          <w:szCs w:val="26"/>
        </w:rPr>
        <w:t xml:space="preserve"> Кааба перестала быть символом единобожия и превратилась в пристанище для идолов, их количество достигло 360! </w:t>
      </w:r>
      <w:proofErr w:type="gramStart"/>
      <w:r>
        <w:rPr>
          <w:color w:val="000000"/>
          <w:sz w:val="26"/>
          <w:szCs w:val="26"/>
        </w:rPr>
        <w:t>Стены Каабы расписывали стихами и рисунками, среди которых можно было найти и Иисуса с его матерью Марией.</w:t>
      </w:r>
      <w:proofErr w:type="gramEnd"/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Совершение хаджа на священной территории Каабы скорее напоминало цирк, нежели поклонение.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Обнаженные мужчины и женщины обходили Каабу. Они утверждали, что должны предстать перед Господом в том виде, в котором пришли в этот мир.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Их молитва даже издалека не напоминала искреннее поминание Всевышнего и свелась, в итоге, к хлопанью в ладоши, </w:t>
      </w:r>
      <w:r>
        <w:rPr>
          <w:color w:val="000000"/>
          <w:sz w:val="26"/>
          <w:szCs w:val="26"/>
        </w:rPr>
        <w:lastRenderedPageBreak/>
        <w:t>свист и дутье в рог.</w:t>
      </w:r>
      <w:proofErr w:type="gramEnd"/>
      <w:r>
        <w:rPr>
          <w:color w:val="000000"/>
          <w:sz w:val="26"/>
          <w:szCs w:val="26"/>
        </w:rPr>
        <w:t xml:space="preserve"> Даже девиз хаджа был искажен: к нему добавили следующие слова</w:t>
      </w:r>
      <w:r>
        <w:rPr>
          <w:b/>
          <w:bCs/>
          <w:color w:val="000000"/>
          <w:sz w:val="26"/>
          <w:szCs w:val="26"/>
        </w:rPr>
        <w:t>: «У тебя нет сотоварища, кроме того, кого ты сам избрал сотоварищем.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Ты его Хозяин, и Хозяин того, чем он обладает».</w:t>
      </w:r>
      <w:proofErr w:type="gramEnd"/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Хотя жертвоприношение по-прежнему совершали ради Аллаха, без искажений не обошлось и здесь.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Кровь жертвенных животных выливали на стены Каабы, а их мясо вешали на столбы вокруг нее.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считали, что Господь потребовал кровь и плоть жертвенных животных.</w:t>
      </w:r>
      <w:proofErr w:type="gramEnd"/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Пение, пьянство, блуд были обычным делом среди паломников.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основную часть хаджа они отводили состязанию поэтов.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таких мероприятиях поэты восхваляли храбрость и великолепие соплеменников и рассказывали истории (преувеличивая их во много раз) о трусости и скупости других племен.</w:t>
      </w:r>
      <w:proofErr w:type="gramEnd"/>
      <w:r>
        <w:rPr>
          <w:color w:val="000000"/>
          <w:sz w:val="26"/>
          <w:szCs w:val="26"/>
        </w:rPr>
        <w:t xml:space="preserve"> В соревнованиях в щедрости участвовали и главы племен: по приказу каждого из них устанавливали огромные котлы с едой для паломников. </w:t>
      </w:r>
      <w:proofErr w:type="gramStart"/>
      <w:r>
        <w:rPr>
          <w:color w:val="000000"/>
          <w:sz w:val="26"/>
          <w:szCs w:val="26"/>
        </w:rPr>
        <w:t>Это был способ для правителей прославиться своей невероятной щедростью.</w:t>
      </w:r>
      <w:proofErr w:type="gramEnd"/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 люди забросили учение своего лидера и</w:t>
      </w:r>
      <w:proofErr w:type="gramStart"/>
      <w:r>
        <w:rPr>
          <w:color w:val="000000"/>
          <w:sz w:val="26"/>
          <w:szCs w:val="26"/>
        </w:rPr>
        <w:t>  праотца</w:t>
      </w:r>
      <w:proofErr w:type="gramEnd"/>
      <w:r>
        <w:rPr>
          <w:color w:val="000000"/>
          <w:sz w:val="26"/>
          <w:szCs w:val="26"/>
        </w:rPr>
        <w:t xml:space="preserve"> Ибрахима. Дом, возведенный для поклонения Единому Богу, был осквернен язычниками, прежние обряды – забыты. Такая печальная ситуация продолжалась две с половиной тысячи лет! После столь длительного времени Господь ответил на мольбу Ибрахима: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наш!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Пошли к ним посланника из них самих, который прочтет им Твои аяты, научит их Писанию и мудрости и очистит их.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Ты – Могущественный, Мудрый» (Коран 2:129)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Человек по имени Мухаммад ибн Абдуллах родился в том самом городе, где веками раньше пророк Ибрахим, который при своей жизни вознес мольбу своему Господу. В течение двадцати трех лет Мухаммад распространял весть о единстве Бога – то же послание, с которым пришел Ибрахим и остальные пророки – и установил закон Всевышнего на земле. </w:t>
      </w:r>
      <w:proofErr w:type="gramStart"/>
      <w:r>
        <w:rPr>
          <w:color w:val="000000"/>
          <w:sz w:val="26"/>
          <w:szCs w:val="26"/>
        </w:rPr>
        <w:t>Он вложил все силы, чтобы слово Господа стало главным для всех.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Победа пророка Мухаммада, да благословит его Аллах и приветствует, над вероломством достигла вершины в тот момент, когда он вошел в Каабу, набитую идолами, и разгромил все, не оставив камня на камне.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она вновь стала мировым центром для поклоняющихся Единому Богу.</w:t>
      </w:r>
      <w:proofErr w:type="gramEnd"/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Пророк Мухаммад, да благословит его Аллах и приветствует, не только очистил Каабу от скверны, но и восстановил обряды хаджа, которые, с дозволения Всевышнего, были установлены во времена Ибрахима. Специальные предписания Корана были ниспосланы, чтобы устранить ложные обряды, сильно распространенные в доисламский период. Господь </w:t>
      </w:r>
      <w:r>
        <w:rPr>
          <w:color w:val="000000"/>
          <w:sz w:val="26"/>
          <w:szCs w:val="26"/>
        </w:rPr>
        <w:lastRenderedPageBreak/>
        <w:t>строго запретил все постыдные и безобразные действия, ранее присутствовавшие в обрядах: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«Хадж совершается в известные месяцы.</w:t>
      </w:r>
      <w:proofErr w:type="gramEnd"/>
      <w:r>
        <w:rPr>
          <w:b/>
          <w:bCs/>
          <w:color w:val="000000"/>
          <w:sz w:val="26"/>
          <w:szCs w:val="26"/>
        </w:rPr>
        <w:t xml:space="preserve"> Кто намеревается совершить хадж в эти месяцы, тот не должен вступать в половую близость, совершать грехи и вступать в споры во время хаджа…» (Коран 2:197)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Состязание поэтов в возвышении праотцев и поступков соплеменников были остановлены.</w:t>
      </w:r>
      <w:proofErr w:type="gramEnd"/>
      <w:r>
        <w:rPr>
          <w:color w:val="000000"/>
          <w:sz w:val="26"/>
          <w:szCs w:val="26"/>
        </w:rPr>
        <w:t xml:space="preserve"> Вместо этого Господь повелел: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вы завершите свои обряды, то поминайте Аллаха так, как поминаете своих отцов, и даже более того» (Коран 2:200)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 же участь постигла и соревнования в щедрости.</w:t>
      </w:r>
      <w:proofErr w:type="gramEnd"/>
      <w:r>
        <w:rPr>
          <w:color w:val="000000"/>
          <w:sz w:val="26"/>
          <w:szCs w:val="26"/>
        </w:rPr>
        <w:t xml:space="preserve"> Конечно, предоставление пищи нуждающимся паломникам приветствовалось, как и при Ибрахиме, однако Господь потребовал чтобы, закалывание животных в этих целях было только ради довольства Аллаха, а не для прославленья человека: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 Произносите же над ними имя Аллаха, когда они стоят рядами.</w:t>
      </w:r>
      <w:proofErr w:type="gramEnd"/>
      <w:r>
        <w:rPr>
          <w:b/>
          <w:bCs/>
          <w:color w:val="000000"/>
          <w:sz w:val="26"/>
          <w:szCs w:val="26"/>
        </w:rPr>
        <w:t xml:space="preserve"> Когда же они падут на свои бока, то ешьте от них и кормите тех, кто довольствуется малым, и тех, кто просит от нищеты» (Коран 22:36)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плачевном обычае выливать кровь жертвенных животных на стены Каабы и вывешивать их мясо на алтарях Господь ясно сказал: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«Ни мясо, ни кровь их не доходят до Аллаха. До Него доходит лишь ваша богобоязненность…» (Коран 22:37)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Пророк, да благословит его Аллах и приветствует, так же прекратил обычай обходить Каабу в обнаженном виде.</w:t>
      </w:r>
      <w:proofErr w:type="gramEnd"/>
      <w:r>
        <w:rPr>
          <w:color w:val="000000"/>
          <w:sz w:val="26"/>
          <w:szCs w:val="26"/>
        </w:rPr>
        <w:t xml:space="preserve"> Господь задал всего один вопрос, но этим вопросом он разом отмел все аргументы идолопоклонников в пользу своих традиций: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«Скажи: «Кто запретил украшения Аллаха, которые Он даровал Своим рабам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7:32)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один обычай был предан критике в Коране – отправляться в хадж, не собрав еды в дорогу.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 ислама некоторые люди, называющие себя благочестивыми, не имели привычки запасаться продуктами для дальней дороги (это, якобы, означало умение во всем полагаться только на Аллаха).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Вместо этого они попрошайничали на протяжении периода хаджа.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поведением они демонстрировали свою веру в Бога и собственное благочестие.</w:t>
      </w:r>
      <w:proofErr w:type="gramEnd"/>
      <w:r>
        <w:rPr>
          <w:color w:val="000000"/>
          <w:sz w:val="26"/>
          <w:szCs w:val="26"/>
        </w:rPr>
        <w:t xml:space="preserve"> Tем не менее, Господь сообщил человечеству, что </w:t>
      </w:r>
      <w:r>
        <w:rPr>
          <w:color w:val="000000"/>
          <w:sz w:val="26"/>
          <w:szCs w:val="26"/>
        </w:rPr>
        <w:lastRenderedPageBreak/>
        <w:t>приготовление достаточного количества провизии есть одно из условий хаджа:</w:t>
      </w:r>
    </w:p>
    <w:p w:rsidR="00B159B6" w:rsidRDefault="00B159B6" w:rsidP="00B159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«Берите с собой припасы, но лучшим припасом является богобоязненность» (Коран 2:197)</w:t>
      </w:r>
    </w:p>
    <w:p w:rsidR="00B159B6" w:rsidRDefault="00B159B6" w:rsidP="00B159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все доисламские обычаи, основанные на незнании, были отменены, и хадж снова стал проявлением набожности, страха перед Господом, чистоты, простоты и разумного поведения.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взору паломника уже не предстают балаган, веселье и вольности, которые когда-то созерцали паломники.</w:t>
      </w:r>
      <w:proofErr w:type="gramEnd"/>
      <w:r>
        <w:rPr>
          <w:color w:val="000000"/>
          <w:sz w:val="26"/>
          <w:szCs w:val="26"/>
        </w:rPr>
        <w:t xml:space="preserve"> Сегодня паломничество – это поминание Господа с каждым сделанным шагом, с каждым выполненным действием и жертвоприношением только Ему. Человек, совершивший такой хадж, достоин высшей награды:</w:t>
      </w:r>
    </w:p>
    <w:p w:rsidR="00B159B6" w:rsidRDefault="00B159B6" w:rsidP="00B159B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«Награда за принятый хадж – не что иное, как Рай»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Аль-Бухари)</w:t>
      </w:r>
    </w:p>
    <w:p w:rsidR="00662060" w:rsidRPr="00B159B6" w:rsidRDefault="00662060" w:rsidP="00B159B6">
      <w:bookmarkStart w:id="0" w:name="_GoBack"/>
      <w:bookmarkEnd w:id="0"/>
    </w:p>
    <w:sectPr w:rsidR="00662060" w:rsidRPr="00B159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F0E19"/>
    <w:rsid w:val="00144135"/>
    <w:rsid w:val="001742FC"/>
    <w:rsid w:val="002B43DC"/>
    <w:rsid w:val="002E4F6C"/>
    <w:rsid w:val="00407D9C"/>
    <w:rsid w:val="004A3B00"/>
    <w:rsid w:val="004A6EDF"/>
    <w:rsid w:val="004F3195"/>
    <w:rsid w:val="00514BB5"/>
    <w:rsid w:val="005B7204"/>
    <w:rsid w:val="005C3E23"/>
    <w:rsid w:val="00641337"/>
    <w:rsid w:val="00662060"/>
    <w:rsid w:val="0067386B"/>
    <w:rsid w:val="00680DDF"/>
    <w:rsid w:val="006B42DA"/>
    <w:rsid w:val="006C407C"/>
    <w:rsid w:val="007143B0"/>
    <w:rsid w:val="007244CD"/>
    <w:rsid w:val="00757CA5"/>
    <w:rsid w:val="007B432A"/>
    <w:rsid w:val="008B38F2"/>
    <w:rsid w:val="00925934"/>
    <w:rsid w:val="009E5EC9"/>
    <w:rsid w:val="00A417E8"/>
    <w:rsid w:val="00A97B11"/>
    <w:rsid w:val="00AC1873"/>
    <w:rsid w:val="00AD65DB"/>
    <w:rsid w:val="00B07A3F"/>
    <w:rsid w:val="00B159B6"/>
    <w:rsid w:val="00B1642F"/>
    <w:rsid w:val="00B3039E"/>
    <w:rsid w:val="00B7488E"/>
    <w:rsid w:val="00BD40C7"/>
    <w:rsid w:val="00C654E4"/>
    <w:rsid w:val="00D520F6"/>
    <w:rsid w:val="00D81B9D"/>
    <w:rsid w:val="00DD007A"/>
    <w:rsid w:val="00ED6F81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2014-08-13T12:00:00Z</cp:lastPrinted>
  <dcterms:created xsi:type="dcterms:W3CDTF">2014-08-13T12:01:00Z</dcterms:created>
  <dcterms:modified xsi:type="dcterms:W3CDTF">2014-08-13T12:01:00Z</dcterms:modified>
</cp:coreProperties>
</file>